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附件9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青岛大学</w:t>
      </w:r>
      <w:r>
        <w:rPr>
          <w:rFonts w:hint="eastAsia"/>
          <w:sz w:val="32"/>
          <w:szCs w:val="32"/>
        </w:rPr>
        <w:t>2022年山东省优质研究生课程项目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推荐名额分配表</w:t>
      </w:r>
      <w:bookmarkStart w:id="0" w:name="_GoBack"/>
      <w:bookmarkEnd w:id="0"/>
    </w:p>
    <w:p>
      <w:pPr>
        <w:rPr>
          <w:rFonts w:hint="eastAsia"/>
          <w:sz w:val="32"/>
          <w:szCs w:val="3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18"/>
        <w:gridCol w:w="4863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学院（学部）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推荐限额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文学与新闻传播学院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外语学院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公共外语教育学院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物理科学学院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机电工程学院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材料科学与工程学院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自动化学院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电气工程学院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电子信息学院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计算机科学技术学院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环境科学与工程学院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纺织服装学院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医学部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旅游与地理科学学院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48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质量与标准化学院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yOWRjNWE1ZTYxMzBhODAwMDI2ZGRjZjA4NjljMWEifQ=="/>
  </w:docVars>
  <w:rsids>
    <w:rsidRoot w:val="00000000"/>
    <w:rsid w:val="07DC3DA2"/>
    <w:rsid w:val="78B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2022-09-05T01:46:00Z</dcterms:created>
  <dc:creator>zhoujian</dc:creator>
  <cp:lastModifiedBy>mgx</cp:lastModifiedBy>
  <cp:lastPrinted>2022-11-25T07:14:08Z</cp:lastPrinted>
  <dcterms:modified xsi:type="dcterms:W3CDTF">2022-11-25T07:14:12Z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306CB605E036456BAA4757F20A51B668</vt:lpwstr>
  </property>
</Properties>
</file>