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2019年</w:t>
      </w:r>
      <w:r>
        <w:rPr>
          <w:rFonts w:hint="eastAsia" w:ascii="宋体" w:hAnsi="宋体"/>
          <w:b/>
          <w:color w:val="000000"/>
          <w:sz w:val="36"/>
          <w:szCs w:val="36"/>
        </w:rPr>
        <w:t>美术学院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分专业复试方案</w:t>
      </w:r>
    </w:p>
    <w:p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美术学：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1、笔试：</w:t>
      </w:r>
      <w:r>
        <w:rPr>
          <w:rFonts w:hint="eastAsia" w:ascii="宋体" w:hAnsi="宋体" w:eastAsia="宋体" w:cs="宋体"/>
          <w:bCs/>
          <w:sz w:val="24"/>
          <w:szCs w:val="24"/>
        </w:rPr>
        <w:t>专业创作</w:t>
      </w:r>
      <w:r>
        <w:rPr>
          <w:rFonts w:hint="eastAsia" w:ascii="宋体" w:hAnsi="宋体" w:eastAsia="宋体" w:cs="宋体"/>
          <w:sz w:val="24"/>
          <w:szCs w:val="24"/>
        </w:rPr>
        <w:t>（3小时，占复试成绩的60%，满分100分，60分及格）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2、面试：</w:t>
      </w:r>
      <w:r>
        <w:rPr>
          <w:rFonts w:hint="eastAsia" w:ascii="宋体" w:hAnsi="宋体" w:eastAsia="宋体" w:cs="宋体"/>
          <w:bCs/>
          <w:sz w:val="24"/>
          <w:szCs w:val="24"/>
        </w:rPr>
        <w:t>综合理论知识</w:t>
      </w:r>
      <w:r>
        <w:rPr>
          <w:rFonts w:hint="eastAsia" w:ascii="宋体" w:hAnsi="宋体" w:eastAsia="宋体" w:cs="宋体"/>
          <w:sz w:val="24"/>
          <w:szCs w:val="24"/>
        </w:rPr>
        <w:t>（10分钟，占复试成绩的30%，满分100分，60分及格）：        考察学生读书情况、 理解和研究能力，全面了解学生的综合素质；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3.外语口试（5分钟，占复试成绩的10%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满分100分，60分及格）：主要考察学生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外语听说能力，现场问答。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二．设计学：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1、笔试：</w:t>
      </w:r>
      <w:r>
        <w:rPr>
          <w:rFonts w:hint="eastAsia" w:ascii="宋体" w:hAnsi="宋体" w:cs="宋体"/>
          <w:sz w:val="24"/>
          <w:szCs w:val="24"/>
        </w:rPr>
        <w:t>命题设计（</w:t>
      </w:r>
      <w:r>
        <w:rPr>
          <w:rFonts w:hint="eastAsia" w:ascii="宋体" w:hAnsi="宋体" w:eastAsia="宋体" w:cs="宋体"/>
          <w:sz w:val="24"/>
          <w:szCs w:val="24"/>
        </w:rPr>
        <w:t>3小时，占复试成绩的60%，满分100分，60分及格）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2、面试：</w:t>
      </w:r>
      <w:r>
        <w:rPr>
          <w:rFonts w:hint="eastAsia" w:ascii="宋体" w:hAnsi="宋体" w:eastAsia="宋体" w:cs="宋体"/>
          <w:bCs/>
          <w:sz w:val="24"/>
          <w:szCs w:val="24"/>
        </w:rPr>
        <w:t>综合理论知识</w:t>
      </w:r>
      <w:r>
        <w:rPr>
          <w:rFonts w:hint="eastAsia" w:ascii="宋体" w:hAnsi="宋体" w:eastAsia="宋体" w:cs="宋体"/>
          <w:sz w:val="24"/>
          <w:szCs w:val="24"/>
        </w:rPr>
        <w:t>（10分钟，占复试成绩的30%，满分100分，60分及格）：        考察学生读书情况、 理解和研究能力，全面了解学生的综合素质；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3.外语口试（5分钟，占复试成绩的10%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满分100分，60分及格）：主要考察学生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外语听说能力，现场问答。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．艺术硕士：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 美术：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1、笔试：</w:t>
      </w:r>
      <w:r>
        <w:rPr>
          <w:rFonts w:hint="eastAsia" w:ascii="宋体" w:hAnsi="宋体" w:eastAsia="宋体" w:cs="宋体"/>
          <w:bCs/>
          <w:sz w:val="24"/>
          <w:szCs w:val="24"/>
        </w:rPr>
        <w:t>专业</w:t>
      </w:r>
      <w:r>
        <w:rPr>
          <w:rFonts w:hint="eastAsia" w:ascii="宋体" w:hAnsi="宋体" w:cs="宋体"/>
          <w:bCs/>
          <w:sz w:val="24"/>
          <w:szCs w:val="24"/>
        </w:rPr>
        <w:t>写生</w:t>
      </w:r>
      <w:r>
        <w:rPr>
          <w:rFonts w:hint="eastAsia" w:ascii="宋体" w:hAnsi="宋体" w:eastAsia="宋体" w:cs="宋体"/>
          <w:sz w:val="24"/>
          <w:szCs w:val="24"/>
        </w:rPr>
        <w:t>（3小时，占复试成绩的60%，满分100分，60分及格）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2、面试：</w:t>
      </w:r>
      <w:r>
        <w:rPr>
          <w:rFonts w:hint="eastAsia" w:ascii="宋体" w:hAnsi="宋体" w:eastAsia="宋体" w:cs="宋体"/>
          <w:bCs/>
          <w:sz w:val="24"/>
          <w:szCs w:val="24"/>
        </w:rPr>
        <w:t>综合理论知识</w:t>
      </w:r>
      <w:r>
        <w:rPr>
          <w:rFonts w:hint="eastAsia" w:ascii="宋体" w:hAnsi="宋体" w:eastAsia="宋体" w:cs="宋体"/>
          <w:sz w:val="24"/>
          <w:szCs w:val="24"/>
        </w:rPr>
        <w:t>（10分钟，占复试成绩的30%，满分100分，60分及格）：        考察学生读书情况、 理解和研究能力，全面了解学生的综合素质；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3.外语口试（5分钟，占复试成绩的10%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满分100分，60分及格）：主要考察学生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外语听说能力，现场问答。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（二）  艺术设计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1、笔试：</w:t>
      </w:r>
      <w:r>
        <w:rPr>
          <w:rFonts w:hint="eastAsia" w:ascii="宋体" w:hAnsi="宋体" w:cs="宋体"/>
          <w:sz w:val="24"/>
          <w:szCs w:val="24"/>
        </w:rPr>
        <w:t>命题设计</w:t>
      </w:r>
      <w:r>
        <w:rPr>
          <w:rFonts w:hint="eastAsia" w:ascii="宋体" w:hAnsi="宋体" w:eastAsia="宋体" w:cs="宋体"/>
          <w:sz w:val="24"/>
          <w:szCs w:val="24"/>
        </w:rPr>
        <w:t>（3小时，占复试成绩的60%，满分100分，60分及格）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2、面试：</w:t>
      </w:r>
      <w:r>
        <w:rPr>
          <w:rFonts w:hint="eastAsia" w:ascii="宋体" w:hAnsi="宋体" w:eastAsia="宋体" w:cs="宋体"/>
          <w:bCs/>
          <w:sz w:val="24"/>
          <w:szCs w:val="24"/>
        </w:rPr>
        <w:t>综合理论知识</w:t>
      </w:r>
      <w:r>
        <w:rPr>
          <w:rFonts w:hint="eastAsia" w:ascii="宋体" w:hAnsi="宋体" w:eastAsia="宋体" w:cs="宋体"/>
          <w:sz w:val="24"/>
          <w:szCs w:val="24"/>
        </w:rPr>
        <w:t>（10分钟，占复试成绩的30%，满分100分，60分及格）：        考察学生读书情况、 理解和研究能力，全面了解学生的综合素质；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3.外语口试（5分钟，占复试成绩的10%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满分100分，60分及格）：主要考察学生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外语听说能力，现场问答。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命题设计考试</w:t>
      </w:r>
      <w:r>
        <w:rPr>
          <w:rFonts w:hint="eastAsia" w:ascii="宋体" w:hAnsi="宋体" w:eastAsia="宋体" w:cs="宋体"/>
          <w:sz w:val="24"/>
          <w:szCs w:val="24"/>
        </w:rPr>
        <w:t>地点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美术学、艺术硕士（美术）:德雅楼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六楼水彩画室（暂定601、606）</w:t>
      </w:r>
      <w:r>
        <w:rPr>
          <w:rFonts w:hint="eastAsia" w:ascii="宋体" w:hAnsi="宋体" w:eastAsia="宋体" w:cs="宋体"/>
          <w:sz w:val="24"/>
          <w:szCs w:val="24"/>
        </w:rPr>
        <w:t xml:space="preserve"> ；设计学、艺术硕士（艺术设计）：德雅楼30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面试地点：德雅楼502、510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英语口试地点：德雅楼408、409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美术学院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2019年2月26日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BC6F"/>
    <w:multiLevelType w:val="singleLevel"/>
    <w:tmpl w:val="56EBBC6F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F17AE"/>
    <w:rsid w:val="043F17AE"/>
    <w:rsid w:val="081478A7"/>
    <w:rsid w:val="0E394E2C"/>
    <w:rsid w:val="10751FEA"/>
    <w:rsid w:val="114F1487"/>
    <w:rsid w:val="14EB680B"/>
    <w:rsid w:val="158C49C4"/>
    <w:rsid w:val="263E3055"/>
    <w:rsid w:val="2CF4322E"/>
    <w:rsid w:val="37CD276D"/>
    <w:rsid w:val="4C8D7087"/>
    <w:rsid w:val="6BD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2019-02-26T01:43:00Z</dcterms:created>
  <dc:creator>何</dc:creator>
  <lastModifiedBy>何</lastModifiedBy>
  <dcterms:modified xsi:type="dcterms:W3CDTF">2019-02-26T02:39:20Z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