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2E" w:rsidRPr="00C62201" w:rsidRDefault="003A052E" w:rsidP="003A052E">
      <w:pPr>
        <w:spacing w:line="560" w:lineRule="exact"/>
        <w:rPr>
          <w:rFonts w:ascii="华文中宋" w:eastAsia="华文中宋" w:hAnsi="华文中宋" w:cs="方正小标宋简体" w:hint="eastAsia"/>
          <w:bCs/>
          <w:sz w:val="52"/>
          <w:szCs w:val="52"/>
        </w:rPr>
      </w:pPr>
      <w:r w:rsidRPr="00A17B24">
        <w:rPr>
          <w:rFonts w:ascii="仿宋" w:eastAsia="仿宋" w:hAnsi="仿宋" w:cs="方正小标宋简体" w:hint="eastAsia"/>
          <w:bCs/>
          <w:sz w:val="30"/>
          <w:szCs w:val="30"/>
        </w:rPr>
        <w:t>附件</w:t>
      </w:r>
    </w:p>
    <w:p w:rsidR="003A052E" w:rsidRPr="007C06EA" w:rsidRDefault="003A052E" w:rsidP="003A052E">
      <w:pPr>
        <w:spacing w:line="480" w:lineRule="auto"/>
        <w:jc w:val="center"/>
        <w:rPr>
          <w:rFonts w:ascii="华文中宋" w:eastAsia="华文中宋" w:hAnsi="华文中宋" w:cs="方正小标宋简体" w:hint="eastAsia"/>
          <w:bCs/>
          <w:sz w:val="32"/>
          <w:szCs w:val="32"/>
        </w:rPr>
      </w:pPr>
      <w:r w:rsidRPr="007C06EA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青岛大学学科建设进展情况调研提纲</w:t>
      </w:r>
    </w:p>
    <w:tbl>
      <w:tblPr>
        <w:tblW w:w="9308" w:type="dxa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209"/>
        <w:gridCol w:w="1417"/>
        <w:gridCol w:w="3264"/>
      </w:tblGrid>
      <w:tr w:rsidR="003A052E" w:rsidRPr="001E6380" w:rsidTr="000C6531">
        <w:tblPrEx>
          <w:tblCellMar>
            <w:top w:w="0" w:type="dxa"/>
            <w:bottom w:w="0" w:type="dxa"/>
          </w:tblCellMar>
        </w:tblPrEx>
        <w:trPr>
          <w:trHeight w:val="220"/>
          <w:jc w:val="center"/>
        </w:trPr>
        <w:tc>
          <w:tcPr>
            <w:tcW w:w="1418" w:type="dxa"/>
            <w:vAlign w:val="center"/>
          </w:tcPr>
          <w:p w:rsidR="003A052E" w:rsidRPr="001E6380" w:rsidRDefault="003A052E" w:rsidP="000C6531">
            <w:pPr>
              <w:spacing w:line="200" w:lineRule="atLeast"/>
              <w:ind w:left="-1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E6380">
              <w:rPr>
                <w:rFonts w:ascii="仿宋" w:eastAsia="仿宋" w:hAnsi="仿宋" w:hint="eastAsia"/>
                <w:b/>
                <w:sz w:val="28"/>
                <w:szCs w:val="28"/>
              </w:rPr>
              <w:t>学科名称</w:t>
            </w:r>
          </w:p>
        </w:tc>
        <w:tc>
          <w:tcPr>
            <w:tcW w:w="3209" w:type="dxa"/>
            <w:vAlign w:val="center"/>
          </w:tcPr>
          <w:p w:rsidR="003A052E" w:rsidRPr="001E6380" w:rsidRDefault="003A052E" w:rsidP="000C6531">
            <w:pPr>
              <w:spacing w:line="200" w:lineRule="atLeast"/>
              <w:ind w:left="-13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3A052E" w:rsidRPr="001E6380" w:rsidRDefault="003A052E" w:rsidP="000C6531">
            <w:pPr>
              <w:spacing w:line="200" w:lineRule="atLeast"/>
              <w:ind w:left="-13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 w:rsidRPr="001E6380">
              <w:rPr>
                <w:rFonts w:ascii="仿宋" w:eastAsia="仿宋" w:hAnsi="仿宋" w:hint="eastAsia"/>
                <w:b/>
                <w:sz w:val="28"/>
                <w:szCs w:val="28"/>
              </w:rPr>
              <w:t>牵头单位</w:t>
            </w:r>
          </w:p>
        </w:tc>
        <w:tc>
          <w:tcPr>
            <w:tcW w:w="3264" w:type="dxa"/>
            <w:vAlign w:val="center"/>
          </w:tcPr>
          <w:p w:rsidR="003A052E" w:rsidRPr="001E6380" w:rsidRDefault="003A052E" w:rsidP="000C6531">
            <w:pPr>
              <w:spacing w:line="200" w:lineRule="atLeast"/>
              <w:ind w:left="-13"/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3A052E" w:rsidRPr="001E6380" w:rsidTr="000C6531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418" w:type="dxa"/>
            <w:vAlign w:val="center"/>
          </w:tcPr>
          <w:p w:rsidR="003A052E" w:rsidRPr="001E6380" w:rsidRDefault="003A052E" w:rsidP="000C6531">
            <w:pPr>
              <w:spacing w:line="200" w:lineRule="atLeast"/>
              <w:ind w:left="-11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E6380">
              <w:rPr>
                <w:rFonts w:ascii="仿宋" w:eastAsia="仿宋" w:hAnsi="仿宋" w:hint="eastAsia"/>
                <w:b/>
                <w:sz w:val="28"/>
                <w:szCs w:val="28"/>
              </w:rPr>
              <w:t>建设目标</w:t>
            </w:r>
          </w:p>
        </w:tc>
        <w:tc>
          <w:tcPr>
            <w:tcW w:w="7890" w:type="dxa"/>
            <w:gridSpan w:val="3"/>
            <w:vAlign w:val="center"/>
          </w:tcPr>
          <w:p w:rsidR="003A052E" w:rsidRPr="001E6380" w:rsidRDefault="003A052E" w:rsidP="000C6531">
            <w:pPr>
              <w:spacing w:line="200" w:lineRule="atLeast"/>
              <w:rPr>
                <w:rFonts w:ascii="仿宋" w:eastAsia="仿宋" w:hAnsi="仿宋" w:hint="eastAsia"/>
                <w:sz w:val="28"/>
                <w:szCs w:val="28"/>
              </w:rPr>
            </w:pPr>
            <w:r w:rsidRPr="001E6380">
              <w:rPr>
                <w:rFonts w:ascii="仿宋" w:eastAsia="仿宋" w:hAnsi="仿宋" w:hint="eastAsia"/>
                <w:sz w:val="28"/>
                <w:szCs w:val="28"/>
              </w:rPr>
              <w:t>□山东省一流学科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E6380">
              <w:rPr>
                <w:rFonts w:ascii="仿宋" w:eastAsia="仿宋" w:hAnsi="仿宋" w:hint="eastAsia"/>
                <w:sz w:val="28"/>
                <w:szCs w:val="28"/>
              </w:rPr>
              <w:t>□进入ESI排名前1%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1E6380">
              <w:rPr>
                <w:rFonts w:ascii="仿宋" w:eastAsia="仿宋" w:hAnsi="仿宋" w:hint="eastAsia"/>
                <w:sz w:val="28"/>
                <w:szCs w:val="28"/>
              </w:rPr>
              <w:t>□一级学科博士点</w:t>
            </w:r>
          </w:p>
        </w:tc>
      </w:tr>
    </w:tbl>
    <w:p w:rsidR="003A052E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一、本学科的学科现状</w:t>
      </w:r>
    </w:p>
    <w:p w:rsidR="003A052E" w:rsidRPr="00F818AD" w:rsidRDefault="003A052E" w:rsidP="003A052E">
      <w:pPr>
        <w:spacing w:line="520" w:lineRule="exact"/>
        <w:ind w:firstLineChars="200" w:firstLine="600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30"/>
          <w:szCs w:val="30"/>
        </w:rPr>
        <w:t>根据建设目标不同，分别对标山东省一流学科、ESI排名前1%、一级学科博士点建设要求，梳理总结学科现状，分析</w:t>
      </w:r>
      <w:r w:rsidRPr="00AF3CC7">
        <w:rPr>
          <w:rFonts w:ascii="仿宋" w:eastAsia="仿宋" w:hAnsi="仿宋" w:cs="方正小标宋简体" w:hint="eastAsia"/>
          <w:bCs/>
          <w:sz w:val="30"/>
          <w:szCs w:val="30"/>
        </w:rPr>
        <w:t>本学科在国内、省内相同学科中的地位</w:t>
      </w:r>
      <w:r>
        <w:rPr>
          <w:rFonts w:ascii="仿宋" w:eastAsia="仿宋" w:hAnsi="仿宋" w:cs="方正小标宋简体" w:hint="eastAsia"/>
          <w:bCs/>
          <w:sz w:val="30"/>
          <w:szCs w:val="30"/>
        </w:rPr>
        <w:t>，包括我校本学科所处的实际位置、</w:t>
      </w:r>
      <w:r w:rsidRPr="00AF3CC7">
        <w:rPr>
          <w:rFonts w:ascii="仿宋" w:eastAsia="仿宋" w:hAnsi="仿宋" w:cs="方正小标宋简体" w:hint="eastAsia"/>
          <w:bCs/>
          <w:sz w:val="30"/>
          <w:szCs w:val="30"/>
        </w:rPr>
        <w:t>现有条件和水平以及比较优势和差距</w:t>
      </w:r>
      <w:r>
        <w:rPr>
          <w:rFonts w:ascii="仿宋" w:eastAsia="仿宋" w:hAnsi="仿宋" w:cs="方正小标宋简体" w:hint="eastAsia"/>
          <w:bCs/>
          <w:sz w:val="30"/>
          <w:szCs w:val="30"/>
        </w:rPr>
        <w:t>等。</w:t>
      </w:r>
    </w:p>
    <w:p w:rsidR="003A052E" w:rsidRPr="00F818AD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二、</w:t>
      </w:r>
      <w:r>
        <w:rPr>
          <w:rFonts w:ascii="仿宋" w:eastAsia="仿宋" w:hAnsi="仿宋" w:cs="方正小标宋简体" w:hint="eastAsia"/>
          <w:b/>
          <w:bCs/>
          <w:sz w:val="30"/>
          <w:szCs w:val="30"/>
        </w:rPr>
        <w:t>本</w:t>
      </w: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学科</w:t>
      </w:r>
      <w:r>
        <w:rPr>
          <w:rFonts w:ascii="仿宋" w:eastAsia="仿宋" w:hAnsi="仿宋" w:cs="方正小标宋简体" w:hint="eastAsia"/>
          <w:b/>
          <w:bCs/>
          <w:sz w:val="30"/>
          <w:szCs w:val="30"/>
        </w:rPr>
        <w:t>的发展瓶颈及建设需求</w:t>
      </w:r>
    </w:p>
    <w:p w:rsidR="003A052E" w:rsidRDefault="003A052E" w:rsidP="003A052E">
      <w:pPr>
        <w:spacing w:line="520" w:lineRule="exact"/>
        <w:ind w:firstLineChars="200" w:firstLine="600"/>
        <w:rPr>
          <w:rFonts w:ascii="仿宋" w:eastAsia="仿宋" w:hAnsi="仿宋" w:cs="方正小标宋简体" w:hint="eastAsia"/>
          <w:bCs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30"/>
          <w:szCs w:val="30"/>
        </w:rPr>
        <w:t>对</w:t>
      </w:r>
      <w:proofErr w:type="gramStart"/>
      <w:r>
        <w:rPr>
          <w:rFonts w:ascii="仿宋" w:eastAsia="仿宋" w:hAnsi="仿宋" w:cs="方正小标宋简体" w:hint="eastAsia"/>
          <w:bCs/>
          <w:sz w:val="30"/>
          <w:szCs w:val="30"/>
        </w:rPr>
        <w:t>标不同</w:t>
      </w:r>
      <w:proofErr w:type="gramEnd"/>
      <w:r>
        <w:rPr>
          <w:rFonts w:ascii="仿宋" w:eastAsia="仿宋" w:hAnsi="仿宋" w:cs="方正小标宋简体" w:hint="eastAsia"/>
          <w:bCs/>
          <w:sz w:val="30"/>
          <w:szCs w:val="30"/>
        </w:rPr>
        <w:t>建设目标的有关要求，逐条进行梳理，认真查找不足与缺项，找出制约本学科发展的主要问题和关键问题，提出详细的建设需求。</w:t>
      </w:r>
    </w:p>
    <w:p w:rsidR="003A052E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/>
          <w:bCs/>
          <w:sz w:val="30"/>
          <w:szCs w:val="30"/>
        </w:rPr>
      </w:pP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三、</w:t>
      </w:r>
      <w:r>
        <w:rPr>
          <w:rFonts w:ascii="仿宋" w:eastAsia="仿宋" w:hAnsi="仿宋" w:cs="方正小标宋简体" w:hint="eastAsia"/>
          <w:b/>
          <w:bCs/>
          <w:sz w:val="30"/>
          <w:szCs w:val="30"/>
        </w:rPr>
        <w:t>本学科的建设思路、</w:t>
      </w: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拟采取的解决方案和建设措施</w:t>
      </w:r>
    </w:p>
    <w:p w:rsidR="003A052E" w:rsidRPr="00F818AD" w:rsidRDefault="003A052E" w:rsidP="003A052E">
      <w:pPr>
        <w:spacing w:line="520" w:lineRule="exact"/>
        <w:ind w:firstLineChars="200" w:firstLine="600"/>
        <w:rPr>
          <w:rFonts w:ascii="仿宋" w:eastAsia="仿宋" w:hAnsi="仿宋" w:cs="方正小标宋简体" w:hint="eastAsia"/>
          <w:bCs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30"/>
          <w:szCs w:val="30"/>
        </w:rPr>
        <w:t>明确本学科的建设思路，针对</w:t>
      </w:r>
      <w:r w:rsidRPr="00F818AD">
        <w:rPr>
          <w:rFonts w:ascii="仿宋" w:eastAsia="仿宋" w:hAnsi="仿宋" w:cs="方正小标宋简体" w:hint="eastAsia"/>
          <w:bCs/>
          <w:sz w:val="30"/>
          <w:szCs w:val="30"/>
        </w:rPr>
        <w:t>存在的主要问题，</w:t>
      </w:r>
      <w:r>
        <w:rPr>
          <w:rFonts w:ascii="仿宋" w:eastAsia="仿宋" w:hAnsi="仿宋" w:cs="方正小标宋简体" w:hint="eastAsia"/>
          <w:bCs/>
          <w:sz w:val="30"/>
          <w:szCs w:val="30"/>
        </w:rPr>
        <w:t>提出切实可行的解决方案，并逐项</w:t>
      </w:r>
      <w:r w:rsidRPr="00F818AD">
        <w:rPr>
          <w:rFonts w:ascii="仿宋" w:eastAsia="仿宋" w:hAnsi="仿宋" w:cs="方正小标宋简体" w:hint="eastAsia"/>
          <w:bCs/>
          <w:sz w:val="30"/>
          <w:szCs w:val="30"/>
        </w:rPr>
        <w:t>提出</w:t>
      </w:r>
      <w:r>
        <w:rPr>
          <w:rFonts w:ascii="仿宋" w:eastAsia="仿宋" w:hAnsi="仿宋" w:cs="方正小标宋简体" w:hint="eastAsia"/>
          <w:bCs/>
          <w:sz w:val="30"/>
          <w:szCs w:val="30"/>
        </w:rPr>
        <w:t>本单位、本学科拟采取的主要措施。</w:t>
      </w:r>
    </w:p>
    <w:p w:rsidR="003A052E" w:rsidRPr="00F818AD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四、校内资源整合需求</w:t>
      </w:r>
    </w:p>
    <w:p w:rsidR="003A052E" w:rsidRPr="00F818AD" w:rsidRDefault="003A052E" w:rsidP="003A052E">
      <w:pPr>
        <w:spacing w:line="520" w:lineRule="exact"/>
        <w:ind w:firstLineChars="200" w:firstLine="600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>
        <w:rPr>
          <w:rFonts w:ascii="仿宋" w:eastAsia="仿宋" w:hAnsi="仿宋" w:cs="方正小标宋简体" w:hint="eastAsia"/>
          <w:bCs/>
          <w:sz w:val="30"/>
          <w:szCs w:val="30"/>
        </w:rPr>
        <w:t>围绕学科建设中亟待解决的问题，从学校内部适度整合的角度，提出本单位的整合需求，列出涉及到的有关单位、个人及相关成果等。</w:t>
      </w:r>
    </w:p>
    <w:p w:rsidR="003A052E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 w:hint="eastAsia"/>
          <w:bCs/>
          <w:sz w:val="30"/>
          <w:szCs w:val="30"/>
        </w:rPr>
      </w:pPr>
      <w:r w:rsidRPr="00F818AD">
        <w:rPr>
          <w:rFonts w:ascii="仿宋" w:eastAsia="仿宋" w:hAnsi="仿宋" w:cs="方正小标宋简体" w:hint="eastAsia"/>
          <w:b/>
          <w:bCs/>
          <w:sz w:val="30"/>
          <w:szCs w:val="30"/>
        </w:rPr>
        <w:t>五、</w:t>
      </w:r>
      <w:r w:rsidRPr="00B25BB7">
        <w:rPr>
          <w:rFonts w:ascii="仿宋" w:eastAsia="仿宋" w:hAnsi="仿宋" w:cs="方正小标宋简体" w:hint="eastAsia"/>
          <w:b/>
          <w:bCs/>
          <w:sz w:val="30"/>
          <w:szCs w:val="30"/>
        </w:rPr>
        <w:t>适度整合后的学科现状预估</w:t>
      </w:r>
    </w:p>
    <w:p w:rsidR="003A052E" w:rsidRDefault="003A052E" w:rsidP="003A052E">
      <w:pPr>
        <w:spacing w:line="520" w:lineRule="exact"/>
        <w:ind w:firstLineChars="200" w:firstLine="602"/>
        <w:rPr>
          <w:rFonts w:ascii="仿宋" w:eastAsia="仿宋" w:hAnsi="仿宋" w:cs="方正小标宋简体" w:hint="eastAsia"/>
          <w:b/>
          <w:bCs/>
          <w:sz w:val="30"/>
          <w:szCs w:val="30"/>
        </w:rPr>
      </w:pPr>
      <w:r w:rsidRPr="00B25BB7">
        <w:rPr>
          <w:rFonts w:ascii="仿宋" w:eastAsia="仿宋" w:hAnsi="仿宋" w:cs="方正小标宋简体" w:hint="eastAsia"/>
          <w:b/>
          <w:bCs/>
          <w:sz w:val="30"/>
          <w:szCs w:val="30"/>
        </w:rPr>
        <w:t>六、</w:t>
      </w:r>
      <w:r w:rsidRPr="006A7F68">
        <w:rPr>
          <w:rFonts w:ascii="仿宋" w:eastAsia="仿宋" w:hAnsi="仿宋" w:cs="方正小标宋简体" w:hint="eastAsia"/>
          <w:b/>
          <w:bCs/>
          <w:sz w:val="30"/>
          <w:szCs w:val="30"/>
        </w:rPr>
        <w:t>拟取得的主要</w:t>
      </w:r>
      <w:r>
        <w:rPr>
          <w:rFonts w:ascii="仿宋" w:eastAsia="仿宋" w:hAnsi="仿宋" w:cs="方正小标宋简体" w:hint="eastAsia"/>
          <w:b/>
          <w:bCs/>
          <w:sz w:val="30"/>
          <w:szCs w:val="30"/>
        </w:rPr>
        <w:t>成果</w:t>
      </w:r>
    </w:p>
    <w:p w:rsidR="003A052E" w:rsidRPr="00B25BB7" w:rsidRDefault="003A052E" w:rsidP="003A052E">
      <w:pPr>
        <w:spacing w:line="520" w:lineRule="exact"/>
        <w:ind w:firstLineChars="200" w:firstLine="600"/>
        <w:rPr>
          <w:rFonts w:ascii="仿宋" w:eastAsia="仿宋" w:hAnsi="仿宋" w:cs="方正小标宋简体"/>
          <w:b/>
          <w:bCs/>
          <w:sz w:val="30"/>
          <w:szCs w:val="30"/>
        </w:rPr>
      </w:pPr>
      <w:r w:rsidRPr="00AA4F42">
        <w:rPr>
          <w:rFonts w:ascii="仿宋" w:eastAsia="仿宋" w:hAnsi="仿宋" w:cs="方正小标宋简体" w:hint="eastAsia"/>
          <w:bCs/>
          <w:sz w:val="30"/>
          <w:szCs w:val="30"/>
        </w:rPr>
        <w:t>经过重点培育建设后，在高层次人才队伍、省部级以上学科平台、重大科研成果等方面拟取得的主要成绩</w:t>
      </w:r>
      <w:r>
        <w:rPr>
          <w:rFonts w:ascii="仿宋" w:eastAsia="仿宋" w:hAnsi="仿宋" w:cs="方正小标宋简体" w:hint="eastAsia"/>
          <w:bCs/>
          <w:sz w:val="30"/>
          <w:szCs w:val="30"/>
        </w:rPr>
        <w:t>。</w:t>
      </w:r>
    </w:p>
    <w:p w:rsidR="009C7B60" w:rsidRPr="003A052E" w:rsidRDefault="009C7B60">
      <w:bookmarkStart w:id="0" w:name="_GoBack"/>
      <w:bookmarkEnd w:id="0"/>
    </w:p>
    <w:sectPr w:rsidR="009C7B60" w:rsidRPr="003A052E" w:rsidSect="00F67DC4">
      <w:footerReference w:type="default" r:id="rId5"/>
      <w:pgSz w:w="11906" w:h="16838"/>
      <w:pgMar w:top="1701" w:right="1531" w:bottom="1474" w:left="1531" w:header="851" w:footer="1588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509" w:rsidRDefault="003A052E">
    <w:pPr>
      <w:pStyle w:val="a4"/>
      <w:framePr w:wrap="around" w:vAnchor="text" w:hAnchor="margin" w:xAlign="center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695509" w:rsidRDefault="003A052E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2E"/>
    <w:rsid w:val="003A052E"/>
    <w:rsid w:val="009C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052E"/>
  </w:style>
  <w:style w:type="paragraph" w:styleId="a4">
    <w:name w:val="footer"/>
    <w:basedOn w:val="a"/>
    <w:link w:val="Char"/>
    <w:rsid w:val="003A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A05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A052E"/>
  </w:style>
  <w:style w:type="paragraph" w:styleId="a4">
    <w:name w:val="footer"/>
    <w:basedOn w:val="a"/>
    <w:link w:val="Char"/>
    <w:rsid w:val="003A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A05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er" Target="footer1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2017-02-22T06:45:00Z</dcterms:created>
  <dc:creator>姜辉</dc:creator>
  <lastModifiedBy>姜辉</lastModifiedBy>
  <dcterms:modified xsi:type="dcterms:W3CDTF">2017-02-22T06:46:00Z</dcterms:modified>
  <revision>1</revision>
</coreProperties>
</file>