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4E3" w:rsidRDefault="005824E3" w:rsidP="005824E3">
      <w:pPr>
        <w:pStyle w:val="1"/>
      </w:pPr>
      <w:bookmarkStart w:id="0" w:name="_Toc508718865"/>
      <w:bookmarkStart w:id="1" w:name="_Toc508719183"/>
      <w:bookmarkStart w:id="2" w:name="_Toc508719394"/>
      <w:bookmarkStart w:id="3" w:name="_Toc508719503"/>
      <w:bookmarkStart w:id="4" w:name="_Toc508719609"/>
      <w:bookmarkStart w:id="5" w:name="_Toc508719862"/>
      <w:bookmarkStart w:id="6" w:name="_Toc508719963"/>
      <w:bookmarkStart w:id="7" w:name="_Toc508721288"/>
      <w:bookmarkStart w:id="8" w:name="_Toc508721387"/>
      <w:bookmarkStart w:id="9" w:name="_Toc508722902"/>
      <w:bookmarkStart w:id="10" w:name="_Toc508723020"/>
      <w:bookmarkStart w:id="11" w:name="_Toc508779766"/>
      <w:bookmarkStart w:id="12" w:name="_Toc508780239"/>
      <w:bookmarkStart w:id="13" w:name="_Toc508780340"/>
      <w:bookmarkStart w:id="14" w:name="_Toc508871780"/>
      <w:r>
        <w:t>011</w:t>
      </w:r>
      <w:r>
        <w:rPr>
          <w:rFonts w:hint="eastAsia"/>
        </w:rPr>
        <w:t>数学与统计学院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5824E3" w:rsidRDefault="005824E3" w:rsidP="005824E3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数学与统计学院数学一级学科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（包括</w:t>
      </w:r>
      <w:r>
        <w:rPr>
          <w:rFonts w:ascii="宋体" w:hAnsi="宋体"/>
          <w:sz w:val="24"/>
          <w:szCs w:val="24"/>
        </w:rPr>
        <w:t>070101</w:t>
      </w:r>
      <w:r>
        <w:rPr>
          <w:rFonts w:ascii="宋体" w:hAnsi="宋体" w:hint="eastAsia"/>
          <w:sz w:val="24"/>
          <w:szCs w:val="24"/>
        </w:rPr>
        <w:t>基础数学、</w:t>
      </w:r>
      <w:r>
        <w:rPr>
          <w:rFonts w:ascii="宋体" w:hAnsi="宋体"/>
          <w:sz w:val="24"/>
          <w:szCs w:val="24"/>
        </w:rPr>
        <w:t>070102</w:t>
      </w:r>
      <w:r>
        <w:rPr>
          <w:rFonts w:ascii="宋体" w:hAnsi="宋体" w:hint="eastAsia"/>
          <w:sz w:val="24"/>
          <w:szCs w:val="24"/>
        </w:rPr>
        <w:t>计算数学、</w:t>
      </w:r>
      <w:r>
        <w:rPr>
          <w:rFonts w:ascii="宋体" w:hAnsi="宋体"/>
          <w:sz w:val="24"/>
          <w:szCs w:val="24"/>
        </w:rPr>
        <w:t>070103</w:t>
      </w:r>
      <w:r>
        <w:rPr>
          <w:rFonts w:ascii="宋体" w:hAnsi="宋体" w:hint="eastAsia"/>
          <w:sz w:val="24"/>
          <w:szCs w:val="24"/>
        </w:rPr>
        <w:t>概率论与数理统计、</w:t>
      </w:r>
      <w:r>
        <w:rPr>
          <w:rFonts w:ascii="宋体" w:hAnsi="宋体"/>
          <w:sz w:val="24"/>
          <w:szCs w:val="24"/>
        </w:rPr>
        <w:t>070104</w:t>
      </w:r>
      <w:r>
        <w:rPr>
          <w:rFonts w:ascii="宋体" w:hAnsi="宋体" w:hint="eastAsia"/>
          <w:sz w:val="24"/>
          <w:szCs w:val="24"/>
        </w:rPr>
        <w:t>应用数学、</w:t>
      </w:r>
      <w:r>
        <w:rPr>
          <w:rFonts w:ascii="宋体" w:hAnsi="宋体"/>
          <w:sz w:val="24"/>
          <w:szCs w:val="24"/>
        </w:rPr>
        <w:t>070105</w:t>
      </w:r>
      <w:r>
        <w:rPr>
          <w:rFonts w:ascii="宋体" w:hAnsi="宋体" w:hint="eastAsia"/>
          <w:sz w:val="24"/>
          <w:szCs w:val="24"/>
        </w:rPr>
        <w:t>运筹学与控制论五个二级学科）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025200</w:t>
      </w:r>
      <w:r>
        <w:rPr>
          <w:rFonts w:ascii="宋体" w:hAnsi="宋体" w:hint="eastAsia"/>
          <w:sz w:val="24"/>
          <w:szCs w:val="24"/>
        </w:rPr>
        <w:t>应用统计（专业学位）和</w:t>
      </w:r>
      <w:r>
        <w:rPr>
          <w:rFonts w:ascii="宋体" w:hAnsi="宋体"/>
          <w:sz w:val="24"/>
          <w:szCs w:val="24"/>
        </w:rPr>
        <w:t>045104</w:t>
      </w:r>
      <w:r>
        <w:rPr>
          <w:rFonts w:ascii="宋体" w:hAnsi="宋体" w:hint="eastAsia"/>
          <w:sz w:val="24"/>
          <w:szCs w:val="24"/>
        </w:rPr>
        <w:t>学科教学（数学）（专业学位）各专业的复试，采用分专业综合面试的形式。</w:t>
      </w:r>
    </w:p>
    <w:p w:rsidR="004161E5" w:rsidRDefault="004161E5" w:rsidP="005824E3">
      <w:pPr>
        <w:spacing w:line="360" w:lineRule="auto"/>
        <w:rPr>
          <w:rFonts w:ascii="宋体"/>
          <w:sz w:val="24"/>
          <w:szCs w:val="24"/>
        </w:rPr>
      </w:pPr>
    </w:p>
    <w:p w:rsidR="004161E5" w:rsidRDefault="005824E3" w:rsidP="005824E3">
      <w:pPr>
        <w:adjustRightInd w:val="0"/>
        <w:snapToGri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复试方式：</w:t>
      </w:r>
    </w:p>
    <w:p w:rsidR="005824E3" w:rsidRDefault="005824E3" w:rsidP="004161E5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综合面试（总分为</w:t>
      </w:r>
      <w:r>
        <w:rPr>
          <w:rFonts w:ascii="Times New Roman" w:hAnsi="Times New Roman"/>
          <w:color w:val="000000"/>
          <w:sz w:val="24"/>
          <w:szCs w:val="24"/>
        </w:rPr>
        <w:t>100</w:t>
      </w:r>
      <w:r>
        <w:rPr>
          <w:rFonts w:ascii="Times New Roman" w:hAnsi="Times New Roman" w:hint="eastAsia"/>
          <w:color w:val="000000"/>
          <w:sz w:val="24"/>
          <w:szCs w:val="24"/>
        </w:rPr>
        <w:t>分）</w:t>
      </w:r>
    </w:p>
    <w:p w:rsidR="005824E3" w:rsidRPr="00975408" w:rsidRDefault="005824E3" w:rsidP="00975408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>
        <w:rPr>
          <w:rFonts w:ascii="Times New Roman" w:hAnsi="Times New Roman" w:hint="eastAsia"/>
          <w:b/>
          <w:color w:val="000000"/>
          <w:sz w:val="24"/>
          <w:szCs w:val="24"/>
        </w:rPr>
        <w:t>复试内容：</w:t>
      </w:r>
    </w:p>
    <w:p w:rsidR="005824E3" w:rsidRPr="00975408" w:rsidRDefault="005824E3" w:rsidP="005824E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1. </w:t>
      </w:r>
      <w:r>
        <w:rPr>
          <w:rFonts w:ascii="宋体" w:hAnsi="宋体" w:hint="eastAsia"/>
          <w:sz w:val="24"/>
          <w:szCs w:val="24"/>
        </w:rPr>
        <w:t>外语听力和口语考察（所占比例</w:t>
      </w:r>
      <w:r>
        <w:rPr>
          <w:rFonts w:ascii="宋体" w:hAnsi="宋体"/>
          <w:sz w:val="24"/>
          <w:szCs w:val="24"/>
        </w:rPr>
        <w:t>20%</w:t>
      </w:r>
      <w:r>
        <w:rPr>
          <w:rFonts w:ascii="宋体" w:hAnsi="宋体" w:hint="eastAsia"/>
          <w:sz w:val="24"/>
          <w:szCs w:val="24"/>
        </w:rPr>
        <w:t>）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采用复试小组教师提问，考生当面回答的方式。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2. </w:t>
      </w:r>
      <w:r>
        <w:rPr>
          <w:rFonts w:ascii="宋体" w:hAnsi="宋体" w:hint="eastAsia"/>
          <w:sz w:val="24"/>
          <w:szCs w:val="24"/>
        </w:rPr>
        <w:t>专业素质和能力考察（所占比例</w:t>
      </w:r>
      <w:r>
        <w:rPr>
          <w:rFonts w:ascii="宋体" w:hAnsi="宋体"/>
          <w:sz w:val="24"/>
          <w:szCs w:val="24"/>
        </w:rPr>
        <w:t>60%</w:t>
      </w:r>
      <w:r>
        <w:rPr>
          <w:rFonts w:ascii="宋体" w:hAnsi="宋体" w:hint="eastAsia"/>
          <w:sz w:val="24"/>
          <w:szCs w:val="24"/>
        </w:rPr>
        <w:t>）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）大学学习情况及学习成绩</w:t>
      </w:r>
      <w:r w:rsidR="0093164A">
        <w:rPr>
          <w:rFonts w:ascii="宋体" w:hAnsi="宋体" w:hint="eastAsia"/>
          <w:sz w:val="24"/>
          <w:szCs w:val="24"/>
        </w:rPr>
        <w:t>（</w:t>
      </w:r>
      <w:r w:rsidR="0093164A">
        <w:rPr>
          <w:rFonts w:ascii="宋体" w:hAnsi="宋体"/>
          <w:sz w:val="24"/>
          <w:szCs w:val="24"/>
        </w:rPr>
        <w:t>20</w:t>
      </w:r>
      <w:r w:rsidR="0093164A">
        <w:rPr>
          <w:rFonts w:ascii="宋体" w:hAnsi="宋体" w:hint="eastAsia"/>
          <w:sz w:val="24"/>
          <w:szCs w:val="24"/>
        </w:rPr>
        <w:t>分）</w:t>
      </w:r>
    </w:p>
    <w:p w:rsidR="005824E3" w:rsidRPr="00975408" w:rsidRDefault="000C5C02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75408">
        <w:rPr>
          <w:rFonts w:ascii="宋体" w:hAnsi="宋体" w:hint="eastAsia"/>
          <w:sz w:val="24"/>
          <w:szCs w:val="24"/>
        </w:rPr>
        <w:t>考生</w:t>
      </w:r>
      <w:r w:rsidR="004713DF" w:rsidRPr="00975408">
        <w:rPr>
          <w:rFonts w:ascii="宋体" w:hAnsi="宋体" w:hint="eastAsia"/>
          <w:sz w:val="24"/>
          <w:szCs w:val="24"/>
        </w:rPr>
        <w:t>自己介绍和</w:t>
      </w:r>
      <w:r w:rsidRPr="00975408">
        <w:rPr>
          <w:rFonts w:ascii="宋体" w:hAnsi="宋体" w:hint="eastAsia"/>
          <w:sz w:val="24"/>
          <w:szCs w:val="24"/>
        </w:rPr>
        <w:t>教师</w:t>
      </w:r>
      <w:r w:rsidR="004713DF" w:rsidRPr="00975408">
        <w:rPr>
          <w:rFonts w:ascii="宋体" w:hAnsi="宋体" w:hint="eastAsia"/>
          <w:sz w:val="24"/>
          <w:szCs w:val="24"/>
        </w:rPr>
        <w:t>现场查看考生简历、竞赛奖状等相关资料。</w:t>
      </w:r>
      <w:r w:rsidR="004713DF" w:rsidRPr="00975408">
        <w:rPr>
          <w:rFonts w:ascii="宋体" w:hAnsi="宋体"/>
          <w:sz w:val="24"/>
          <w:szCs w:val="24"/>
        </w:rPr>
        <w:t xml:space="preserve"> 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）专业理论知识掌握情况</w:t>
      </w:r>
      <w:r w:rsidR="004713DF">
        <w:rPr>
          <w:rFonts w:ascii="宋体" w:hAnsi="宋体" w:hint="eastAsia"/>
          <w:sz w:val="24"/>
          <w:szCs w:val="24"/>
        </w:rPr>
        <w:t>（3</w:t>
      </w:r>
      <w:r w:rsidR="004713DF">
        <w:rPr>
          <w:rFonts w:ascii="宋体" w:hAnsi="宋体"/>
          <w:sz w:val="24"/>
          <w:szCs w:val="24"/>
        </w:rPr>
        <w:t>0</w:t>
      </w:r>
      <w:r w:rsidR="004713DF">
        <w:rPr>
          <w:rFonts w:ascii="宋体" w:hAnsi="宋体" w:hint="eastAsia"/>
          <w:sz w:val="24"/>
          <w:szCs w:val="24"/>
        </w:rPr>
        <w:t>分）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就考生大学期间所学主要数学课程知识</w:t>
      </w:r>
      <w:r w:rsidR="000E5B03" w:rsidRPr="00975408">
        <w:rPr>
          <w:rFonts w:ascii="宋体" w:hAnsi="宋体" w:hint="eastAsia"/>
          <w:sz w:val="24"/>
          <w:szCs w:val="24"/>
        </w:rPr>
        <w:t>（</w:t>
      </w:r>
      <w:bookmarkStart w:id="15" w:name="_GoBack"/>
      <w:r w:rsidR="000E5B03" w:rsidRPr="00975408">
        <w:rPr>
          <w:rFonts w:ascii="宋体" w:hAnsi="宋体" w:hint="eastAsia"/>
          <w:sz w:val="24"/>
          <w:szCs w:val="24"/>
        </w:rPr>
        <w:t>专业</w:t>
      </w:r>
      <w:r w:rsidR="00975408" w:rsidRPr="00975408">
        <w:rPr>
          <w:rFonts w:ascii="宋体" w:hAnsi="宋体" w:hint="eastAsia"/>
          <w:sz w:val="24"/>
          <w:szCs w:val="24"/>
        </w:rPr>
        <w:t>硕士</w:t>
      </w:r>
      <w:r w:rsidR="000E5B03" w:rsidRPr="00975408">
        <w:rPr>
          <w:rFonts w:ascii="宋体" w:hAnsi="宋体" w:hint="eastAsia"/>
          <w:sz w:val="24"/>
          <w:szCs w:val="24"/>
        </w:rPr>
        <w:t>还包括</w:t>
      </w:r>
      <w:r w:rsidR="00975408" w:rsidRPr="00975408">
        <w:rPr>
          <w:rFonts w:ascii="宋体" w:hAnsi="宋体" w:hint="eastAsia"/>
          <w:sz w:val="24"/>
          <w:szCs w:val="24"/>
        </w:rPr>
        <w:t>相关领域</w:t>
      </w:r>
      <w:r w:rsidR="000E5B03" w:rsidRPr="00975408">
        <w:rPr>
          <w:rFonts w:ascii="宋体" w:hAnsi="宋体" w:hint="eastAsia"/>
          <w:sz w:val="24"/>
          <w:szCs w:val="24"/>
        </w:rPr>
        <w:t>知识</w:t>
      </w:r>
      <w:bookmarkEnd w:id="15"/>
      <w:r w:rsidR="000E5B03" w:rsidRPr="00975408"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，由复试小组</w:t>
      </w:r>
      <w:r w:rsidR="000C5C02" w:rsidRPr="00975408">
        <w:rPr>
          <w:rFonts w:ascii="宋体" w:hAnsi="宋体" w:hint="eastAsia"/>
          <w:sz w:val="24"/>
          <w:szCs w:val="24"/>
        </w:rPr>
        <w:t>教师</w:t>
      </w:r>
      <w:r>
        <w:rPr>
          <w:rFonts w:ascii="宋体" w:hAnsi="宋体" w:hint="eastAsia"/>
          <w:sz w:val="24"/>
          <w:szCs w:val="24"/>
        </w:rPr>
        <w:t>提问，学生简要回答，约</w:t>
      </w:r>
      <w:r>
        <w:rPr>
          <w:rFonts w:ascii="宋体" w:hAnsi="宋体"/>
          <w:sz w:val="24"/>
          <w:szCs w:val="24"/>
        </w:rPr>
        <w:t>3-5</w:t>
      </w:r>
      <w:r>
        <w:rPr>
          <w:rFonts w:ascii="宋体" w:hAnsi="宋体" w:hint="eastAsia"/>
          <w:sz w:val="24"/>
          <w:szCs w:val="24"/>
        </w:rPr>
        <w:t>个问题</w:t>
      </w:r>
      <w:r w:rsidR="00975408">
        <w:rPr>
          <w:rFonts w:ascii="宋体" w:hAnsi="宋体" w:hint="eastAsia"/>
          <w:sz w:val="24"/>
          <w:szCs w:val="24"/>
        </w:rPr>
        <w:t>。</w:t>
      </w:r>
      <w:r w:rsidR="000E5B03" w:rsidRPr="00975408">
        <w:rPr>
          <w:rFonts w:ascii="宋体" w:hAnsi="宋体"/>
          <w:sz w:val="24"/>
          <w:szCs w:val="24"/>
        </w:rPr>
        <w:t xml:space="preserve"> 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）对本</w:t>
      </w:r>
      <w:r w:rsidRPr="00975408">
        <w:rPr>
          <w:rFonts w:ascii="宋体" w:hAnsi="宋体" w:hint="eastAsia"/>
          <w:sz w:val="24"/>
          <w:szCs w:val="24"/>
        </w:rPr>
        <w:t>专业</w:t>
      </w:r>
      <w:r w:rsidR="004713DF" w:rsidRPr="00975408">
        <w:rPr>
          <w:rFonts w:ascii="宋体" w:hAnsi="宋体" w:hint="eastAsia"/>
          <w:sz w:val="24"/>
          <w:szCs w:val="24"/>
        </w:rPr>
        <w:t>发展动态的了解以及在本专业领域发展的潜力（1</w:t>
      </w:r>
      <w:r w:rsidR="004713DF" w:rsidRPr="00975408">
        <w:rPr>
          <w:rFonts w:ascii="宋体" w:hAnsi="宋体"/>
          <w:sz w:val="24"/>
          <w:szCs w:val="24"/>
        </w:rPr>
        <w:t>0</w:t>
      </w:r>
      <w:r w:rsidR="004713DF" w:rsidRPr="00975408">
        <w:rPr>
          <w:rFonts w:ascii="宋体" w:hAnsi="宋体" w:hint="eastAsia"/>
          <w:sz w:val="24"/>
          <w:szCs w:val="24"/>
        </w:rPr>
        <w:t>分）</w:t>
      </w:r>
    </w:p>
    <w:p w:rsidR="004713DF" w:rsidRPr="00975408" w:rsidRDefault="004713DF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75408">
        <w:rPr>
          <w:rFonts w:ascii="宋体" w:hAnsi="宋体" w:hint="eastAsia"/>
          <w:sz w:val="24"/>
          <w:szCs w:val="24"/>
        </w:rPr>
        <w:t>针对本学科的发展动态和研究方向，由</w:t>
      </w:r>
      <w:r w:rsidR="000C5C02" w:rsidRPr="00975408">
        <w:rPr>
          <w:rFonts w:ascii="宋体" w:hAnsi="宋体" w:hint="eastAsia"/>
          <w:sz w:val="24"/>
          <w:szCs w:val="24"/>
        </w:rPr>
        <w:t>教师</w:t>
      </w:r>
      <w:r w:rsidRPr="00975408">
        <w:rPr>
          <w:rFonts w:ascii="宋体" w:hAnsi="宋体" w:hint="eastAsia"/>
          <w:sz w:val="24"/>
          <w:szCs w:val="24"/>
        </w:rPr>
        <w:t>提问，</w:t>
      </w:r>
      <w:r w:rsidR="000C5C02" w:rsidRPr="00975408">
        <w:rPr>
          <w:rFonts w:ascii="宋体" w:hAnsi="宋体" w:hint="eastAsia"/>
          <w:sz w:val="24"/>
          <w:szCs w:val="24"/>
        </w:rPr>
        <w:t>考生</w:t>
      </w:r>
      <w:r w:rsidRPr="00975408">
        <w:rPr>
          <w:rFonts w:ascii="宋体" w:hAnsi="宋体" w:hint="eastAsia"/>
          <w:sz w:val="24"/>
          <w:szCs w:val="24"/>
        </w:rPr>
        <w:t>回答。</w:t>
      </w:r>
    </w:p>
    <w:p w:rsidR="005824E3" w:rsidRPr="00975408" w:rsidRDefault="005824E3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75408">
        <w:rPr>
          <w:rFonts w:ascii="宋体" w:hAnsi="宋体"/>
          <w:sz w:val="24"/>
          <w:szCs w:val="24"/>
        </w:rPr>
        <w:t xml:space="preserve">3. </w:t>
      </w:r>
      <w:r w:rsidRPr="00975408">
        <w:rPr>
          <w:rFonts w:ascii="宋体" w:hAnsi="宋体" w:hint="eastAsia"/>
          <w:sz w:val="24"/>
          <w:szCs w:val="24"/>
        </w:rPr>
        <w:t>思想品德和综合素质考察（所占比例</w:t>
      </w:r>
      <w:r w:rsidRPr="00975408">
        <w:rPr>
          <w:rFonts w:ascii="宋体" w:hAnsi="宋体"/>
          <w:sz w:val="24"/>
          <w:szCs w:val="24"/>
        </w:rPr>
        <w:t>20%</w:t>
      </w:r>
      <w:r w:rsidRPr="00975408">
        <w:rPr>
          <w:rFonts w:ascii="宋体" w:hAnsi="宋体" w:hint="eastAsia"/>
          <w:sz w:val="24"/>
          <w:szCs w:val="24"/>
        </w:rPr>
        <w:t>）</w:t>
      </w:r>
    </w:p>
    <w:p w:rsidR="000C5C02" w:rsidRPr="00CD3DF2" w:rsidRDefault="0093164A" w:rsidP="0097540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D3DF2">
        <w:rPr>
          <w:rFonts w:ascii="宋体" w:hAnsi="宋体" w:hint="eastAsia"/>
          <w:sz w:val="24"/>
          <w:szCs w:val="24"/>
        </w:rPr>
        <w:t>提交相关证明材料</w:t>
      </w:r>
      <w:r w:rsidR="000C5C02" w:rsidRPr="00CD3DF2">
        <w:rPr>
          <w:rFonts w:ascii="宋体" w:hAnsi="宋体" w:hint="eastAsia"/>
          <w:sz w:val="24"/>
          <w:szCs w:val="24"/>
        </w:rPr>
        <w:t>。在教师和考生的互动和交流中，考查考生</w:t>
      </w:r>
      <w:r w:rsidR="00CD3DF2" w:rsidRPr="00CD3DF2">
        <w:rPr>
          <w:rFonts w:ascii="宋体" w:hAnsi="宋体" w:hint="eastAsia"/>
          <w:sz w:val="24"/>
          <w:szCs w:val="24"/>
        </w:rPr>
        <w:t>的</w:t>
      </w:r>
      <w:r w:rsidR="000C5C02" w:rsidRPr="00CD3DF2">
        <w:rPr>
          <w:rFonts w:ascii="宋体" w:hAnsi="宋体" w:hint="eastAsia"/>
          <w:sz w:val="24"/>
          <w:szCs w:val="24"/>
        </w:rPr>
        <w:t>思想政治素质</w:t>
      </w:r>
      <w:r w:rsidR="00CD3DF2" w:rsidRPr="00CD3DF2">
        <w:rPr>
          <w:rFonts w:ascii="宋体" w:hAnsi="宋体" w:hint="eastAsia"/>
          <w:sz w:val="24"/>
          <w:szCs w:val="24"/>
        </w:rPr>
        <w:t>和综合素质</w:t>
      </w:r>
      <w:r w:rsidR="000C5C02" w:rsidRPr="00CD3DF2">
        <w:rPr>
          <w:rFonts w:ascii="宋体" w:hAnsi="宋体" w:hint="eastAsia"/>
          <w:sz w:val="24"/>
          <w:szCs w:val="24"/>
        </w:rPr>
        <w:t>。</w:t>
      </w:r>
    </w:p>
    <w:p w:rsidR="005824E3" w:rsidRPr="00CD3DF2" w:rsidRDefault="000C5C02" w:rsidP="00975408">
      <w:pPr>
        <w:snapToGrid w:val="0"/>
        <w:spacing w:line="360" w:lineRule="auto"/>
        <w:ind w:firstLine="570"/>
        <w:rPr>
          <w:rFonts w:ascii="宋体" w:hAnsi="宋体"/>
          <w:sz w:val="24"/>
          <w:szCs w:val="24"/>
        </w:rPr>
      </w:pPr>
      <w:r w:rsidRPr="00CD3DF2">
        <w:rPr>
          <w:rFonts w:ascii="宋体" w:hAnsi="宋体"/>
          <w:sz w:val="24"/>
          <w:szCs w:val="24"/>
        </w:rPr>
        <w:t xml:space="preserve"> </w:t>
      </w:r>
    </w:p>
    <w:p w:rsidR="005824E3" w:rsidRPr="005824E3" w:rsidRDefault="005824E3"/>
    <w:sectPr w:rsidR="005824E3" w:rsidRPr="0058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B70" w:rsidRDefault="00A52B70" w:rsidP="0050663A">
      <w:r>
        <w:separator/>
      </w:r>
    </w:p>
  </w:endnote>
  <w:endnote w:type="continuationSeparator" w:id="0">
    <w:p w:rsidR="00A52B70" w:rsidRDefault="00A52B70" w:rsidP="0050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B70" w:rsidRDefault="00A52B70" w:rsidP="0050663A">
      <w:r>
        <w:separator/>
      </w:r>
    </w:p>
  </w:footnote>
  <w:footnote w:type="continuationSeparator" w:id="0">
    <w:p w:rsidR="00A52B70" w:rsidRDefault="00A52B70" w:rsidP="00506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4E3"/>
    <w:rsid w:val="000C5C02"/>
    <w:rsid w:val="000E5B03"/>
    <w:rsid w:val="004161E5"/>
    <w:rsid w:val="004713DF"/>
    <w:rsid w:val="0050663A"/>
    <w:rsid w:val="005824E3"/>
    <w:rsid w:val="00587249"/>
    <w:rsid w:val="0093164A"/>
    <w:rsid w:val="00975408"/>
    <w:rsid w:val="00A52B70"/>
    <w:rsid w:val="00BE48FF"/>
    <w:rsid w:val="00C01DE1"/>
    <w:rsid w:val="00CD3DF2"/>
    <w:rsid w:val="00D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3FB450-A950-44F5-8E3F-1B43355B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4E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5824E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5824E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50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66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6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663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2019-03-01T00:44:00Z</dcterms:created>
  <dc:creator>xmli</dc:creator>
  <lastModifiedBy>xmli</lastModifiedBy>
  <dcterms:modified xsi:type="dcterms:W3CDTF">2019-03-01T00:44:00Z</dcterms:modified>
  <revision>2</revision>
</coreProperties>
</file>